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CC075" w14:textId="142F6FAE" w:rsidR="005E193A" w:rsidRDefault="005E193A" w:rsidP="005E193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學行正向雙周</w:t>
      </w:r>
      <w:r>
        <w:rPr>
          <w:b/>
          <w:sz w:val="32"/>
          <w:szCs w:val="32"/>
        </w:rPr>
        <w:t>20</w:t>
      </w:r>
      <w:r w:rsidR="00BC16FC">
        <w:rPr>
          <w:b/>
          <w:sz w:val="32"/>
          <w:szCs w:val="32"/>
        </w:rPr>
        <w:t>20</w:t>
      </w:r>
      <w:r w:rsidR="00D6727F">
        <w:rPr>
          <w:b/>
          <w:sz w:val="32"/>
          <w:szCs w:val="32"/>
        </w:rPr>
        <w:t>/2</w:t>
      </w:r>
      <w:r w:rsidR="00BC16FC">
        <w:rPr>
          <w:b/>
          <w:sz w:val="32"/>
          <w:szCs w:val="32"/>
        </w:rPr>
        <w:t>1</w:t>
      </w:r>
      <w:r w:rsidR="00BF6E77">
        <w:rPr>
          <w:b/>
          <w:sz w:val="32"/>
          <w:szCs w:val="32"/>
        </w:rPr>
        <w:t xml:space="preserve"> </w:t>
      </w:r>
      <w:r w:rsidR="00BF6E77">
        <w:rPr>
          <w:b/>
          <w:sz w:val="32"/>
          <w:szCs w:val="32"/>
        </w:rPr>
        <w:t>上</w:t>
      </w:r>
      <w:r w:rsidR="00BF6E77">
        <w:rPr>
          <w:rFonts w:hint="eastAsia"/>
          <w:b/>
          <w:sz w:val="32"/>
          <w:szCs w:val="32"/>
        </w:rPr>
        <w:t xml:space="preserve"> </w:t>
      </w:r>
      <w:r w:rsidR="00BF6E77">
        <w:rPr>
          <w:b/>
          <w:sz w:val="32"/>
          <w:szCs w:val="32"/>
        </w:rPr>
        <w:t>學期</w:t>
      </w:r>
      <w:r>
        <w:rPr>
          <w:rFonts w:hint="eastAsia"/>
          <w:b/>
          <w:sz w:val="32"/>
          <w:szCs w:val="32"/>
        </w:rPr>
        <w:t>【</w:t>
      </w:r>
      <w:r w:rsidR="00BC16FC">
        <w:rPr>
          <w:rFonts w:hint="eastAsia"/>
          <w:b/>
          <w:sz w:val="32"/>
          <w:szCs w:val="32"/>
        </w:rPr>
        <w:t>3</w:t>
      </w:r>
      <w:r w:rsidR="00BC16F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/11</w:t>
      </w:r>
      <w:r>
        <w:rPr>
          <w:rFonts w:hint="eastAsia"/>
          <w:b/>
          <w:sz w:val="32"/>
          <w:szCs w:val="32"/>
        </w:rPr>
        <w:t>（</w:t>
      </w:r>
      <w:r w:rsidR="00D6727F"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）至</w:t>
      </w:r>
      <w:r w:rsidR="00BC16F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/12</w:t>
      </w:r>
      <w:r>
        <w:rPr>
          <w:rFonts w:hint="eastAsia"/>
          <w:b/>
          <w:sz w:val="32"/>
          <w:szCs w:val="32"/>
        </w:rPr>
        <w:t>（</w:t>
      </w:r>
      <w:r w:rsidR="00BC16FC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）】</w:t>
      </w:r>
    </w:p>
    <w:p w14:paraId="381FF037" w14:textId="77777777" w:rsidR="005E193A" w:rsidRDefault="005E193A" w:rsidP="005E193A">
      <w:pPr>
        <w:jc w:val="center"/>
        <w:rPr>
          <w:b/>
          <w:sz w:val="32"/>
          <w:szCs w:val="32"/>
          <w:bdr w:val="single" w:sz="4" w:space="0" w:color="auto"/>
        </w:rPr>
      </w:pPr>
      <w:r w:rsidRPr="005E193A">
        <w:rPr>
          <w:rFonts w:hint="eastAsia"/>
          <w:b/>
          <w:sz w:val="32"/>
          <w:szCs w:val="32"/>
          <w:bdr w:val="single" w:sz="4" w:space="0" w:color="auto"/>
        </w:rPr>
        <w:t>良好表現班別獎勵計劃</w:t>
      </w:r>
    </w:p>
    <w:p w14:paraId="4A0FC31D" w14:textId="77777777" w:rsidR="005E193A" w:rsidRPr="009101DA" w:rsidRDefault="00B5365A" w:rsidP="00B5365A">
      <w:pPr>
        <w:pStyle w:val="a5"/>
        <w:rPr>
          <w:b/>
        </w:rPr>
      </w:pPr>
      <w:r w:rsidRPr="00F13545">
        <w:rPr>
          <w:rFonts w:hint="eastAsia"/>
          <w:b/>
          <w:u w:val="single"/>
        </w:rPr>
        <w:t>目的</w:t>
      </w:r>
      <w:r w:rsidRPr="00B5365A">
        <w:rPr>
          <w:rFonts w:hint="eastAsia"/>
        </w:rPr>
        <w:t>：</w:t>
      </w:r>
      <w:r w:rsidRPr="00B9633D">
        <w:rPr>
          <w:rFonts w:hint="eastAsia"/>
          <w:b/>
          <w:color w:val="FF0000"/>
        </w:rPr>
        <w:t>鼓勵學生認真貫徹「學行正向雙周」要求</w:t>
      </w:r>
      <w:r w:rsidR="00F47294" w:rsidRPr="00B9633D">
        <w:rPr>
          <w:rFonts w:hint="eastAsia"/>
          <w:b/>
          <w:color w:val="FF0000"/>
        </w:rPr>
        <w:t>，自律自勉爭取良好表現。</w:t>
      </w:r>
    </w:p>
    <w:p w14:paraId="59BD0FAB" w14:textId="77777777" w:rsidR="00B5365A" w:rsidRPr="00B5365A" w:rsidRDefault="00B5365A" w:rsidP="00B5365A">
      <w:pPr>
        <w:pStyle w:val="a5"/>
      </w:pPr>
    </w:p>
    <w:p w14:paraId="7533D6CC" w14:textId="55B7E31E" w:rsidR="000713BC" w:rsidRDefault="00B5365A" w:rsidP="000713BC">
      <w:pPr>
        <w:pStyle w:val="a5"/>
      </w:pPr>
      <w:r w:rsidRPr="00F13545">
        <w:rPr>
          <w:b/>
          <w:u w:val="single"/>
        </w:rPr>
        <w:t>評審準則</w:t>
      </w:r>
      <w:r w:rsidRPr="00B5365A">
        <w:t>：</w:t>
      </w:r>
      <w:r w:rsidRPr="00B5365A">
        <w:rPr>
          <w:rFonts w:hint="eastAsia"/>
        </w:rPr>
        <w:t>1</w:t>
      </w:r>
      <w:r w:rsidRPr="00B5365A">
        <w:t xml:space="preserve">, </w:t>
      </w:r>
      <w:r w:rsidRPr="00B5365A">
        <w:t>學：</w:t>
      </w:r>
      <w:r w:rsidR="000713BC">
        <w:rPr>
          <w:rFonts w:asciiTheme="majorEastAsia" w:eastAsiaTheme="majorEastAsia" w:hAnsiTheme="majorEastAsia" w:hint="eastAsia"/>
          <w:b/>
          <w:bdr w:val="single" w:sz="4" w:space="0" w:color="auto"/>
        </w:rPr>
        <w:t>早會自習</w:t>
      </w:r>
      <w:r w:rsidR="000713BC">
        <w:rPr>
          <w:rFonts w:ascii="微軟正黑體" w:eastAsia="微軟正黑體" w:hAnsi="微軟正黑體" w:cs="微軟正黑體"/>
        </w:rPr>
        <w:t>——</w:t>
      </w:r>
      <w:r w:rsidR="000713BC" w:rsidRPr="00A15B5B">
        <w:rPr>
          <w:rFonts w:hint="eastAsia"/>
          <w:b/>
        </w:rPr>
        <w:t>【</w:t>
      </w:r>
      <w:r w:rsidR="000713BC">
        <w:rPr>
          <w:rFonts w:asciiTheme="majorEastAsia" w:eastAsiaTheme="majorEastAsia" w:hAnsiTheme="majorEastAsia" w:cs="微軟正黑體"/>
          <w:b/>
        </w:rPr>
        <w:t>校長、副校長觀察加分制</w:t>
      </w:r>
      <w:r w:rsidR="000713BC" w:rsidRPr="00A15B5B">
        <w:rPr>
          <w:rFonts w:hint="eastAsia"/>
          <w:b/>
        </w:rPr>
        <w:t>】</w:t>
      </w:r>
    </w:p>
    <w:p w14:paraId="60C4551B" w14:textId="1C1CD79B" w:rsidR="000713BC" w:rsidRDefault="000713BC" w:rsidP="000713BC">
      <w:pPr>
        <w:pStyle w:val="a5"/>
      </w:pPr>
      <w:r>
        <w:rPr>
          <w:rFonts w:hint="eastAsia"/>
        </w:rPr>
        <w:t xml:space="preserve"> </w:t>
      </w:r>
      <w:r>
        <w:t xml:space="preserve">                </w:t>
      </w:r>
      <w:r>
        <w:rPr>
          <w:rFonts w:ascii="微軟正黑體" w:eastAsia="微軟正黑體" w:hAnsi="微軟正黑體" w:cs="微軟正黑體"/>
        </w:rPr>
        <w:t>※學生</w:t>
      </w:r>
      <w:r>
        <w:rPr>
          <w:rFonts w:ascii="微軟正黑體" w:eastAsia="微軟正黑體" w:hAnsi="微軟正黑體" w:cs="微軟正黑體" w:hint="eastAsia"/>
        </w:rPr>
        <w:t>於早會自習時的</w:t>
      </w:r>
      <w:r>
        <w:rPr>
          <w:rFonts w:ascii="微軟正黑體" w:eastAsia="微軟正黑體" w:hAnsi="微軟正黑體" w:cs="微軟正黑體" w:hint="eastAsia"/>
        </w:rPr>
        <w:t>表現</w:t>
      </w:r>
      <w:r>
        <w:rPr>
          <w:rFonts w:ascii="微軟正黑體" w:eastAsia="微軟正黑體" w:hAnsi="微軟正黑體" w:cs="微軟正黑體" w:hint="eastAsia"/>
        </w:rPr>
        <w:t>（按觀察所得</w:t>
      </w:r>
      <w:r w:rsidR="005B1D4B">
        <w:rPr>
          <w:rFonts w:ascii="微軟正黑體" w:eastAsia="微軟正黑體" w:hAnsi="微軟正黑體" w:cs="微軟正黑體" w:hint="eastAsia"/>
        </w:rPr>
        <w:t>，就各班的</w:t>
      </w:r>
      <w:r w:rsidR="005B1D4B">
        <w:rPr>
          <w:rFonts w:ascii="微軟正黑體" w:eastAsia="微軟正黑體" w:hAnsi="微軟正黑體" w:cs="微軟正黑體" w:hint="eastAsia"/>
        </w:rPr>
        <w:t>認真專注</w:t>
      </w:r>
      <w:r w:rsidR="005B1D4B">
        <w:rPr>
          <w:rFonts w:ascii="微軟正黑體" w:eastAsia="微軟正黑體" w:hAnsi="微軟正黑體" w:cs="微軟正黑體" w:hint="eastAsia"/>
        </w:rPr>
        <w:t>表現加分</w:t>
      </w:r>
      <w:r>
        <w:rPr>
          <w:rFonts w:ascii="微軟正黑體" w:eastAsia="微軟正黑體" w:hAnsi="微軟正黑體" w:cs="微軟正黑體" w:hint="eastAsia"/>
        </w:rPr>
        <w:t>）</w:t>
      </w:r>
    </w:p>
    <w:p w14:paraId="72EE7D21" w14:textId="0855BFB4" w:rsidR="00BC16FC" w:rsidRDefault="00BC16FC" w:rsidP="000713BC">
      <w:pPr>
        <w:pStyle w:val="a5"/>
        <w:ind w:firstLineChars="800" w:firstLine="1922"/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每課師評</w:t>
      </w:r>
      <w:r>
        <w:rPr>
          <w:rFonts w:ascii="微軟正黑體" w:eastAsia="微軟正黑體" w:hAnsi="微軟正黑體" w:cs="微軟正黑體"/>
        </w:rPr>
        <w:t>——</w:t>
      </w:r>
      <w:r w:rsidRPr="00A15B5B">
        <w:rPr>
          <w:rFonts w:hint="eastAsia"/>
          <w:b/>
        </w:rPr>
        <w:t>【</w:t>
      </w:r>
      <w:bookmarkStart w:id="0" w:name="_Hlk57403233"/>
      <w:r>
        <w:rPr>
          <w:rFonts w:hint="eastAsia"/>
          <w:b/>
        </w:rPr>
        <w:t>「學行正向雙週課上學習態度表」</w:t>
      </w:r>
      <w:r w:rsidR="000713BC">
        <w:rPr>
          <w:rFonts w:hint="eastAsia"/>
          <w:b/>
        </w:rPr>
        <w:t>記</w:t>
      </w:r>
      <w:r>
        <w:rPr>
          <w:rFonts w:hint="eastAsia"/>
          <w:b/>
        </w:rPr>
        <w:t>錄</w:t>
      </w:r>
      <w:bookmarkEnd w:id="0"/>
      <w:r w:rsidRPr="00A15B5B">
        <w:rPr>
          <w:rFonts w:hint="eastAsia"/>
          <w:b/>
        </w:rPr>
        <w:t>】</w:t>
      </w:r>
    </w:p>
    <w:p w14:paraId="7B354111" w14:textId="32DB2049" w:rsidR="00A52872" w:rsidRDefault="00BC16FC" w:rsidP="00A52872">
      <w:pPr>
        <w:pStyle w:val="a5"/>
      </w:pPr>
      <w:r>
        <w:rPr>
          <w:rFonts w:hint="eastAsia"/>
        </w:rPr>
        <w:t xml:space="preserve"> </w:t>
      </w:r>
      <w:r>
        <w:t xml:space="preserve">                </w:t>
      </w:r>
      <w:r>
        <w:rPr>
          <w:rFonts w:ascii="微軟正黑體" w:eastAsia="微軟正黑體" w:hAnsi="微軟正黑體" w:cs="微軟正黑體"/>
        </w:rPr>
        <w:t>※學生</w:t>
      </w:r>
      <w:r>
        <w:rPr>
          <w:rFonts w:ascii="微軟正黑體" w:eastAsia="微軟正黑體" w:hAnsi="微軟正黑體" w:cs="微軟正黑體" w:hint="eastAsia"/>
        </w:rPr>
        <w:t>課上學習態度表現</w:t>
      </w:r>
      <w:r w:rsidR="000713BC">
        <w:rPr>
          <w:rFonts w:ascii="微軟正黑體" w:eastAsia="微軟正黑體" w:hAnsi="微軟正黑體" w:cs="微軟正黑體" w:hint="eastAsia"/>
        </w:rPr>
        <w:t>（</w:t>
      </w:r>
      <w:r w:rsidR="005B1D4B">
        <w:rPr>
          <w:rFonts w:ascii="微軟正黑體" w:eastAsia="微軟正黑體" w:hAnsi="微軟正黑體" w:cs="微軟正黑體" w:hint="eastAsia"/>
        </w:rPr>
        <w:t>按</w:t>
      </w:r>
      <w:r w:rsidR="005B1D4B">
        <w:rPr>
          <w:rFonts w:ascii="微軟正黑體" w:eastAsia="微軟正黑體" w:hAnsi="微軟正黑體" w:cs="微軟正黑體" w:hint="eastAsia"/>
        </w:rPr>
        <w:t>體驗</w:t>
      </w:r>
      <w:r w:rsidR="005B1D4B">
        <w:rPr>
          <w:rFonts w:ascii="微軟正黑體" w:eastAsia="微軟正黑體" w:hAnsi="微軟正黑體" w:cs="微軟正黑體" w:hint="eastAsia"/>
        </w:rPr>
        <w:t>所得，就各班的</w:t>
      </w:r>
      <w:r w:rsidR="005B1D4B">
        <w:rPr>
          <w:rFonts w:ascii="微軟正黑體" w:eastAsia="微軟正黑體" w:hAnsi="微軟正黑體" w:cs="微軟正黑體" w:hint="eastAsia"/>
        </w:rPr>
        <w:t>學習專注投入表現評</w:t>
      </w:r>
      <w:r w:rsidR="005B1D4B">
        <w:rPr>
          <w:rFonts w:ascii="微軟正黑體" w:eastAsia="微軟正黑體" w:hAnsi="微軟正黑體" w:cs="微軟正黑體" w:hint="eastAsia"/>
        </w:rPr>
        <w:t>分</w:t>
      </w:r>
      <w:r w:rsidR="000713BC">
        <w:rPr>
          <w:rFonts w:ascii="微軟正黑體" w:eastAsia="微軟正黑體" w:hAnsi="微軟正黑體" w:cs="微軟正黑體" w:hint="eastAsia"/>
        </w:rPr>
        <w:t>）</w:t>
      </w:r>
    </w:p>
    <w:p w14:paraId="450E1705" w14:textId="5E77F1D5" w:rsidR="00A52872" w:rsidRDefault="00A52872" w:rsidP="00A52872">
      <w:pPr>
        <w:pStyle w:val="a5"/>
      </w:pPr>
      <w:r>
        <w:rPr>
          <w:rFonts w:hint="eastAsia"/>
        </w:rPr>
        <w:t xml:space="preserve">          2, </w:t>
      </w:r>
      <w:r>
        <w:rPr>
          <w:rFonts w:hint="eastAsia"/>
        </w:rPr>
        <w:t>行：</w:t>
      </w:r>
      <w:r w:rsidR="00A15B5B" w:rsidRPr="00646C94">
        <w:rPr>
          <w:rFonts w:asciiTheme="majorEastAsia" w:eastAsiaTheme="majorEastAsia" w:hAnsiTheme="majorEastAsia" w:hint="eastAsia"/>
          <w:b/>
          <w:bdr w:val="single" w:sz="4" w:space="0" w:color="auto"/>
        </w:rPr>
        <w:t>自我管理</w:t>
      </w:r>
      <w:r w:rsidR="00A15B5B">
        <w:rPr>
          <w:rFonts w:ascii="微軟正黑體" w:eastAsia="微軟正黑體" w:hAnsi="微軟正黑體" w:cs="微軟正黑體"/>
        </w:rPr>
        <w:t>——</w:t>
      </w:r>
      <w:r w:rsidR="00A15B5B" w:rsidRPr="00A15B5B">
        <w:rPr>
          <w:rFonts w:hint="eastAsia"/>
          <w:b/>
        </w:rPr>
        <w:t>【</w:t>
      </w:r>
      <w:r w:rsidR="00336E26">
        <w:rPr>
          <w:rFonts w:hint="eastAsia"/>
          <w:b/>
        </w:rPr>
        <w:t>學生證明文件抽查</w:t>
      </w:r>
      <w:r w:rsidR="000713BC">
        <w:rPr>
          <w:rFonts w:hint="eastAsia"/>
          <w:b/>
        </w:rPr>
        <w:t>記</w:t>
      </w:r>
      <w:r w:rsidR="00336E26">
        <w:rPr>
          <w:rFonts w:hint="eastAsia"/>
          <w:b/>
        </w:rPr>
        <w:t>錄</w:t>
      </w:r>
      <w:r w:rsidR="00A15B5B" w:rsidRPr="00A15B5B">
        <w:rPr>
          <w:rFonts w:hint="eastAsia"/>
          <w:b/>
        </w:rPr>
        <w:t>】</w:t>
      </w:r>
    </w:p>
    <w:p w14:paraId="4895FFBF" w14:textId="77777777" w:rsidR="001449AA" w:rsidRDefault="001449AA" w:rsidP="00A52872">
      <w:pPr>
        <w:pStyle w:val="a5"/>
        <w:rPr>
          <w:rFonts w:ascii="微軟正黑體" w:eastAsia="微軟正黑體" w:hAnsi="微軟正黑體" w:cs="微軟正黑體"/>
        </w:rPr>
      </w:pPr>
      <w:r>
        <w:rPr>
          <w:rFonts w:hint="eastAsia"/>
        </w:rPr>
        <w:t xml:space="preserve"> </w:t>
      </w:r>
      <w:r>
        <w:t xml:space="preserve">                </w:t>
      </w:r>
      <w:r>
        <w:rPr>
          <w:rFonts w:ascii="微軟正黑體" w:eastAsia="微軟正黑體" w:hAnsi="微軟正黑體" w:cs="微軟正黑體"/>
        </w:rPr>
        <w:t>※學生證明文件檢查表現</w:t>
      </w:r>
      <w:r w:rsidR="005D4EEA">
        <w:rPr>
          <w:rFonts w:ascii="微軟正黑體" w:eastAsia="微軟正黑體" w:hAnsi="微軟正黑體" w:cs="微軟正黑體"/>
        </w:rPr>
        <w:t>（抽檢時表現良好：「</w:t>
      </w:r>
      <w:r w:rsidR="00336E26">
        <w:rPr>
          <w:rFonts w:ascii="微軟正黑體" w:eastAsia="微軟正黑體" w:hAnsi="微軟正黑體" w:cs="微軟正黑體"/>
        </w:rPr>
        <w:t>齊</w:t>
      </w:r>
      <w:r w:rsidR="005D4EEA">
        <w:rPr>
          <w:rFonts w:ascii="微軟正黑體" w:eastAsia="微軟正黑體" w:hAnsi="微軟正黑體" w:cs="微軟正黑體"/>
        </w:rPr>
        <w:t>」</w:t>
      </w:r>
      <w:r w:rsidR="00336E26">
        <w:rPr>
          <w:rFonts w:ascii="微軟正黑體" w:eastAsia="微軟正黑體" w:hAnsi="微軟正黑體" w:cs="微軟正黑體"/>
        </w:rPr>
        <w:t>、</w:t>
      </w:r>
      <w:r w:rsidR="005D4EEA">
        <w:rPr>
          <w:rFonts w:ascii="微軟正黑體" w:eastAsia="微軟正黑體" w:hAnsi="微軟正黑體" w:cs="微軟正黑體"/>
        </w:rPr>
        <w:t>「</w:t>
      </w:r>
      <w:r w:rsidR="00336E26">
        <w:rPr>
          <w:rFonts w:ascii="微軟正黑體" w:eastAsia="微軟正黑體" w:hAnsi="微軟正黑體" w:cs="微軟正黑體"/>
        </w:rPr>
        <w:t>快</w:t>
      </w:r>
      <w:r w:rsidR="005D4EEA">
        <w:rPr>
          <w:rFonts w:ascii="微軟正黑體" w:eastAsia="微軟正黑體" w:hAnsi="微軟正黑體" w:cs="微軟正黑體"/>
        </w:rPr>
        <w:t>」，</w:t>
      </w:r>
      <w:r w:rsidR="00336E26">
        <w:rPr>
          <w:rFonts w:ascii="微軟正黑體" w:eastAsia="微軟正黑體" w:hAnsi="微軟正黑體" w:cs="微軟正黑體"/>
        </w:rPr>
        <w:t>設加分制）</w:t>
      </w:r>
    </w:p>
    <w:p w14:paraId="3D810F90" w14:textId="60669034" w:rsidR="00A15B5B" w:rsidRDefault="00A15B5B" w:rsidP="00A52872">
      <w:pPr>
        <w:pStyle w:val="a5"/>
        <w:rPr>
          <w:rFonts w:asciiTheme="majorEastAsia" w:eastAsiaTheme="majorEastAsia" w:hAnsiTheme="majorEastAsia" w:cs="微軟正黑體"/>
          <w:b/>
        </w:rPr>
      </w:pPr>
      <w:r>
        <w:rPr>
          <w:rFonts w:ascii="微軟正黑體" w:eastAsia="微軟正黑體" w:hAnsi="微軟正黑體" w:cs="微軟正黑體" w:hint="eastAsia"/>
        </w:rPr>
        <w:t xml:space="preserve">  </w:t>
      </w:r>
      <w:r w:rsidR="00336E26">
        <w:rPr>
          <w:rFonts w:ascii="微軟正黑體" w:eastAsia="微軟正黑體" w:hAnsi="微軟正黑體" w:cs="微軟正黑體"/>
        </w:rPr>
        <w:t xml:space="preserve">               </w:t>
      </w:r>
      <w:r w:rsidRPr="00646C94">
        <w:rPr>
          <w:rFonts w:asciiTheme="minorEastAsia" w:hAnsiTheme="minorEastAsia" w:cs="微軟正黑體"/>
          <w:b/>
          <w:bdr w:val="single" w:sz="4" w:space="0" w:color="auto"/>
        </w:rPr>
        <w:t>準時上課</w:t>
      </w:r>
      <w:r>
        <w:rPr>
          <w:rFonts w:ascii="微軟正黑體" w:eastAsia="微軟正黑體" w:hAnsi="微軟正黑體" w:cs="微軟正黑體"/>
        </w:rPr>
        <w:t>——</w:t>
      </w:r>
      <w:r w:rsidRPr="00336E26">
        <w:rPr>
          <w:rFonts w:asciiTheme="majorEastAsia" w:eastAsiaTheme="majorEastAsia" w:hAnsiTheme="majorEastAsia" w:cs="微軟正黑體"/>
          <w:b/>
        </w:rPr>
        <w:t>【</w:t>
      </w:r>
      <w:r w:rsidR="00336E26" w:rsidRPr="00336E26">
        <w:rPr>
          <w:rFonts w:asciiTheme="majorEastAsia" w:eastAsiaTheme="majorEastAsia" w:hAnsiTheme="majorEastAsia" w:cs="微軟正黑體"/>
          <w:b/>
        </w:rPr>
        <w:t>學生遲到</w:t>
      </w:r>
      <w:r w:rsidR="000713BC">
        <w:rPr>
          <w:rFonts w:asciiTheme="majorEastAsia" w:eastAsiaTheme="majorEastAsia" w:hAnsiTheme="majorEastAsia" w:cs="微軟正黑體" w:hint="eastAsia"/>
          <w:b/>
        </w:rPr>
        <w:t>記</w:t>
      </w:r>
      <w:r w:rsidR="00336E26" w:rsidRPr="00336E26">
        <w:rPr>
          <w:rFonts w:asciiTheme="majorEastAsia" w:eastAsiaTheme="majorEastAsia" w:hAnsiTheme="majorEastAsia" w:cs="微軟正黑體"/>
          <w:b/>
        </w:rPr>
        <w:t>錄</w:t>
      </w:r>
      <w:r w:rsidRPr="00336E26">
        <w:rPr>
          <w:rFonts w:asciiTheme="majorEastAsia" w:eastAsiaTheme="majorEastAsia" w:hAnsiTheme="majorEastAsia" w:cs="微軟正黑體"/>
          <w:b/>
        </w:rPr>
        <w:t>】</w:t>
      </w:r>
    </w:p>
    <w:p w14:paraId="1B3EE49A" w14:textId="77777777" w:rsidR="00336E26" w:rsidRDefault="00336E26" w:rsidP="00A52872">
      <w:pPr>
        <w:pStyle w:val="a5"/>
        <w:rPr>
          <w:rFonts w:ascii="微軟正黑體" w:eastAsia="微軟正黑體" w:hAnsi="微軟正黑體" w:cs="微軟正黑體"/>
        </w:rPr>
      </w:pPr>
      <w:r>
        <w:rPr>
          <w:rFonts w:asciiTheme="majorEastAsia" w:eastAsiaTheme="majorEastAsia" w:hAnsiTheme="majorEastAsia" w:cs="微軟正黑體" w:hint="eastAsia"/>
          <w:b/>
        </w:rPr>
        <w:t xml:space="preserve"> </w:t>
      </w:r>
      <w:r>
        <w:rPr>
          <w:rFonts w:asciiTheme="majorEastAsia" w:eastAsiaTheme="majorEastAsia" w:hAnsiTheme="majorEastAsia" w:cs="微軟正黑體"/>
          <w:b/>
        </w:rPr>
        <w:t xml:space="preserve">                </w:t>
      </w:r>
      <w:r>
        <w:rPr>
          <w:rFonts w:ascii="微軟正黑體" w:eastAsia="微軟正黑體" w:hAnsi="微軟正黑體" w:cs="微軟正黑體"/>
        </w:rPr>
        <w:t>※學生遲到表現（準時出席表現良好班別設加分制）</w:t>
      </w:r>
    </w:p>
    <w:p w14:paraId="56D4A0E4" w14:textId="77777777" w:rsidR="00CD0AD7" w:rsidRDefault="00CD0AD7" w:rsidP="00A52872">
      <w:pPr>
        <w:pStyle w:val="a5"/>
        <w:rPr>
          <w:rFonts w:asciiTheme="majorEastAsia" w:eastAsiaTheme="majorEastAsia" w:hAnsiTheme="majorEastAsia" w:cs="微軟正黑體"/>
          <w:b/>
        </w:rPr>
      </w:pPr>
      <w:r>
        <w:rPr>
          <w:rFonts w:ascii="微軟正黑體" w:eastAsia="微軟正黑體" w:hAnsi="微軟正黑體" w:cs="微軟正黑體" w:hint="eastAsia"/>
        </w:rPr>
        <w:t xml:space="preserve">               </w:t>
      </w:r>
      <w:r w:rsidR="00646C94"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 w:hint="eastAsia"/>
        </w:rPr>
        <w:t xml:space="preserve"> </w:t>
      </w:r>
      <w:r w:rsidRPr="00646C94">
        <w:rPr>
          <w:rFonts w:asciiTheme="minorEastAsia" w:hAnsiTheme="minorEastAsia" w:cs="微軟正黑體"/>
          <w:b/>
          <w:bdr w:val="single" w:sz="4" w:space="0" w:color="auto"/>
        </w:rPr>
        <w:t>轉堂有序</w:t>
      </w:r>
      <w:r>
        <w:rPr>
          <w:rFonts w:ascii="微軟正黑體" w:eastAsia="微軟正黑體" w:hAnsi="微軟正黑體" w:cs="微軟正黑體"/>
        </w:rPr>
        <w:t>——</w:t>
      </w:r>
      <w:r w:rsidRPr="00336E26">
        <w:rPr>
          <w:rFonts w:asciiTheme="majorEastAsia" w:eastAsiaTheme="majorEastAsia" w:hAnsiTheme="majorEastAsia" w:cs="微軟正黑體"/>
          <w:b/>
        </w:rPr>
        <w:t>【</w:t>
      </w:r>
      <w:r>
        <w:rPr>
          <w:rFonts w:asciiTheme="majorEastAsia" w:eastAsiaTheme="majorEastAsia" w:hAnsiTheme="majorEastAsia" w:cs="微軟正黑體"/>
          <w:b/>
        </w:rPr>
        <w:t>校長、副校長觀察加分制</w:t>
      </w:r>
      <w:r w:rsidRPr="00336E26">
        <w:rPr>
          <w:rFonts w:asciiTheme="majorEastAsia" w:eastAsiaTheme="majorEastAsia" w:hAnsiTheme="majorEastAsia" w:cs="微軟正黑體"/>
          <w:b/>
        </w:rPr>
        <w:t>】</w:t>
      </w:r>
    </w:p>
    <w:p w14:paraId="362D2677" w14:textId="37712CBA" w:rsidR="00602ACE" w:rsidRDefault="00602ACE" w:rsidP="00A52872">
      <w:pPr>
        <w:pStyle w:val="a5"/>
        <w:rPr>
          <w:rFonts w:ascii="微軟正黑體" w:eastAsia="微軟正黑體" w:hAnsi="微軟正黑體" w:cs="微軟正黑體"/>
        </w:rPr>
      </w:pPr>
      <w:r>
        <w:rPr>
          <w:rFonts w:asciiTheme="majorEastAsia" w:eastAsiaTheme="majorEastAsia" w:hAnsiTheme="majorEastAsia" w:cs="微軟正黑體"/>
          <w:b/>
        </w:rPr>
        <w:t xml:space="preserve">                 </w:t>
      </w:r>
      <w:r>
        <w:rPr>
          <w:rFonts w:ascii="微軟正黑體" w:eastAsia="微軟正黑體" w:hAnsi="微軟正黑體" w:cs="微軟正黑體"/>
        </w:rPr>
        <w:t>※學生列隊轉堂表現（</w:t>
      </w:r>
      <w:r w:rsidR="005D4EEA">
        <w:rPr>
          <w:rFonts w:ascii="微軟正黑體" w:eastAsia="微軟正黑體" w:hAnsi="微軟正黑體" w:cs="微軟正黑體"/>
        </w:rPr>
        <w:t>轉堂</w:t>
      </w:r>
      <w:r>
        <w:rPr>
          <w:rFonts w:ascii="微軟正黑體" w:eastAsia="微軟正黑體" w:hAnsi="微軟正黑體" w:cs="微軟正黑體"/>
        </w:rPr>
        <w:t>表現</w:t>
      </w:r>
      <w:r w:rsidR="00583DFF">
        <w:rPr>
          <w:rFonts w:ascii="微軟正黑體" w:eastAsia="微軟正黑體" w:hAnsi="微軟正黑體" w:cs="微軟正黑體"/>
        </w:rPr>
        <w:t>良好：「齊」、「快」、「</w:t>
      </w:r>
      <w:r w:rsidR="005D4EEA">
        <w:rPr>
          <w:rFonts w:ascii="微軟正黑體" w:eastAsia="微軟正黑體" w:hAnsi="微軟正黑體" w:cs="微軟正黑體"/>
        </w:rPr>
        <w:t>靜</w:t>
      </w:r>
      <w:r w:rsidR="00583DFF">
        <w:rPr>
          <w:rFonts w:ascii="微軟正黑體" w:eastAsia="微軟正黑體" w:hAnsi="微軟正黑體" w:cs="微軟正黑體"/>
        </w:rPr>
        <w:t>」，</w:t>
      </w:r>
      <w:r>
        <w:rPr>
          <w:rFonts w:ascii="微軟正黑體" w:eastAsia="微軟正黑體" w:hAnsi="微軟正黑體" w:cs="微軟正黑體"/>
        </w:rPr>
        <w:t>設加分制）</w:t>
      </w:r>
    </w:p>
    <w:p w14:paraId="5C1D6D52" w14:textId="07916258" w:rsidR="003F42F5" w:rsidRDefault="003F42F5" w:rsidP="003F42F5">
      <w:pPr>
        <w:pStyle w:val="a5"/>
        <w:ind w:left="3840" w:hangingChars="1600" w:hanging="3840"/>
        <w:rPr>
          <w:rFonts w:asciiTheme="majorEastAsia" w:eastAsiaTheme="majorEastAsia" w:hAnsiTheme="majorEastAsia" w:cs="微軟正黑體"/>
          <w:b/>
        </w:rPr>
      </w:pPr>
      <w:r>
        <w:rPr>
          <w:rFonts w:ascii="微軟正黑體" w:eastAsia="微軟正黑體" w:hAnsi="微軟正黑體" w:cs="微軟正黑體" w:hint="eastAsia"/>
        </w:rPr>
        <w:t xml:space="preserve"> </w:t>
      </w:r>
      <w:r>
        <w:rPr>
          <w:rFonts w:ascii="微軟正黑體" w:eastAsia="微軟正黑體" w:hAnsi="微軟正黑體" w:cs="微軟正黑體"/>
        </w:rPr>
        <w:t xml:space="preserve">                </w:t>
      </w:r>
      <w:r>
        <w:rPr>
          <w:rFonts w:asciiTheme="minorEastAsia" w:hAnsiTheme="minorEastAsia" w:cs="微軟正黑體" w:hint="eastAsia"/>
          <w:b/>
          <w:bdr w:val="single" w:sz="4" w:space="0" w:color="auto"/>
        </w:rPr>
        <w:t>自律守規</w:t>
      </w:r>
      <w:r>
        <w:rPr>
          <w:rFonts w:ascii="微軟正黑體" w:eastAsia="微軟正黑體" w:hAnsi="微軟正黑體" w:cs="微軟正黑體"/>
        </w:rPr>
        <w:t>——</w:t>
      </w:r>
      <w:r w:rsidRPr="00336E26">
        <w:rPr>
          <w:rFonts w:asciiTheme="majorEastAsia" w:eastAsiaTheme="majorEastAsia" w:hAnsiTheme="majorEastAsia" w:cs="微軟正黑體"/>
          <w:b/>
        </w:rPr>
        <w:t>【</w:t>
      </w:r>
      <w:r>
        <w:rPr>
          <w:rFonts w:asciiTheme="majorEastAsia" w:eastAsiaTheme="majorEastAsia" w:hAnsiTheme="majorEastAsia" w:cs="微軟正黑體" w:hint="eastAsia"/>
          <w:b/>
        </w:rPr>
        <w:t>當值長師</w:t>
      </w:r>
      <w:r>
        <w:rPr>
          <w:rFonts w:hint="eastAsia"/>
          <w:b/>
        </w:rPr>
        <w:t>「學行正向雙週</w:t>
      </w:r>
      <w:r>
        <w:rPr>
          <w:rFonts w:hint="eastAsia"/>
          <w:b/>
        </w:rPr>
        <w:t>早會</w:t>
      </w:r>
      <w:r>
        <w:rPr>
          <w:rFonts w:hint="eastAsia"/>
          <w:b/>
        </w:rPr>
        <w:t>/</w:t>
      </w:r>
      <w:r>
        <w:rPr>
          <w:rFonts w:hint="eastAsia"/>
          <w:b/>
        </w:rPr>
        <w:t>小息行為表現評分表</w:t>
      </w:r>
      <w:r>
        <w:rPr>
          <w:rFonts w:hint="eastAsia"/>
          <w:b/>
        </w:rPr>
        <w:t>」</w:t>
      </w:r>
      <w:r w:rsidR="00307306">
        <w:rPr>
          <w:rFonts w:hint="eastAsia"/>
          <w:b/>
        </w:rPr>
        <w:t>記</w:t>
      </w:r>
      <w:r>
        <w:rPr>
          <w:rFonts w:hint="eastAsia"/>
          <w:b/>
        </w:rPr>
        <w:t>錄</w:t>
      </w:r>
      <w:r>
        <w:rPr>
          <w:rFonts w:asciiTheme="majorEastAsia" w:eastAsiaTheme="majorEastAsia" w:hAnsiTheme="majorEastAsia" w:cs="微軟正黑體"/>
          <w:b/>
        </w:rPr>
        <w:t>、</w:t>
      </w:r>
      <w:r>
        <w:rPr>
          <w:rFonts w:asciiTheme="majorEastAsia" w:eastAsiaTheme="majorEastAsia" w:hAnsiTheme="majorEastAsia" w:cs="微軟正黑體" w:hint="eastAsia"/>
          <w:b/>
        </w:rPr>
        <w:t>領袖生</w:t>
      </w:r>
      <w:r w:rsidR="000713BC">
        <w:rPr>
          <w:rFonts w:asciiTheme="majorEastAsia" w:eastAsiaTheme="majorEastAsia" w:hAnsiTheme="majorEastAsia" w:cs="微軟正黑體" w:hint="eastAsia"/>
          <w:b/>
        </w:rPr>
        <w:t>「各班表現評分表」記錄</w:t>
      </w:r>
      <w:r w:rsidRPr="00336E26">
        <w:rPr>
          <w:rFonts w:asciiTheme="majorEastAsia" w:eastAsiaTheme="majorEastAsia" w:hAnsiTheme="majorEastAsia" w:cs="微軟正黑體"/>
          <w:b/>
        </w:rPr>
        <w:t>】</w:t>
      </w:r>
    </w:p>
    <w:p w14:paraId="6FF7D7F9" w14:textId="497CFE2B" w:rsidR="003F42F5" w:rsidRDefault="003F42F5" w:rsidP="000713BC">
      <w:pPr>
        <w:pStyle w:val="a5"/>
        <w:ind w:left="2402" w:hangingChars="1000" w:hanging="2402"/>
        <w:rPr>
          <w:rFonts w:ascii="微軟正黑體" w:eastAsia="微軟正黑體" w:hAnsi="微軟正黑體" w:cs="微軟正黑體"/>
        </w:rPr>
      </w:pPr>
      <w:r>
        <w:rPr>
          <w:rFonts w:asciiTheme="majorEastAsia" w:eastAsiaTheme="majorEastAsia" w:hAnsiTheme="majorEastAsia" w:cs="微軟正黑體"/>
          <w:b/>
        </w:rPr>
        <w:t xml:space="preserve">                 </w:t>
      </w:r>
      <w:r>
        <w:rPr>
          <w:rFonts w:ascii="微軟正黑體" w:eastAsia="微軟正黑體" w:hAnsi="微軟正黑體" w:cs="微軟正黑體"/>
        </w:rPr>
        <w:t>※學生</w:t>
      </w:r>
      <w:r w:rsidR="000713BC">
        <w:rPr>
          <w:rFonts w:ascii="微軟正黑體" w:eastAsia="微軟正黑體" w:hAnsi="微軟正黑體" w:cs="微軟正黑體" w:hint="eastAsia"/>
        </w:rPr>
        <w:t>於早會及小息於課室內及所屬樓層的行為</w:t>
      </w:r>
      <w:r>
        <w:rPr>
          <w:rFonts w:ascii="微軟正黑體" w:eastAsia="微軟正黑體" w:hAnsi="微軟正黑體" w:cs="微軟正黑體"/>
        </w:rPr>
        <w:t>表現（</w:t>
      </w:r>
      <w:r w:rsidR="000713BC">
        <w:rPr>
          <w:rFonts w:ascii="微軟正黑體" w:eastAsia="微軟正黑體" w:hAnsi="微軟正黑體" w:cs="微軟正黑體" w:hint="eastAsia"/>
        </w:rPr>
        <w:t>兩表均按行為表現設1</w:t>
      </w:r>
      <w:r w:rsidR="000713BC">
        <w:rPr>
          <w:rFonts w:ascii="微軟正黑體" w:eastAsia="微軟正黑體" w:hAnsi="微軟正黑體" w:cs="微軟正黑體"/>
        </w:rPr>
        <w:t>0</w:t>
      </w:r>
      <w:r>
        <w:rPr>
          <w:rFonts w:ascii="微軟正黑體" w:eastAsia="微軟正黑體" w:hAnsi="微軟正黑體" w:cs="微軟正黑體"/>
        </w:rPr>
        <w:t>分制</w:t>
      </w:r>
      <w:r w:rsidR="000713BC">
        <w:rPr>
          <w:rFonts w:ascii="微軟正黑體" w:eastAsia="微軟正黑體" w:hAnsi="微軟正黑體" w:cs="微軟正黑體" w:hint="eastAsia"/>
        </w:rPr>
        <w:t>給分</w:t>
      </w:r>
      <w:r>
        <w:rPr>
          <w:rFonts w:ascii="微軟正黑體" w:eastAsia="微軟正黑體" w:hAnsi="微軟正黑體" w:cs="微軟正黑體"/>
        </w:rPr>
        <w:t>）</w:t>
      </w:r>
    </w:p>
    <w:p w14:paraId="7D2982B0" w14:textId="77777777" w:rsidR="009D38D0" w:rsidRDefault="00F13545" w:rsidP="009D38D0">
      <w:pPr>
        <w:pStyle w:val="a5"/>
        <w:ind w:left="721" w:hangingChars="300" w:hanging="721"/>
        <w:rPr>
          <w:rFonts w:ascii="微軟正黑體" w:eastAsia="微軟正黑體" w:hAnsi="微軟正黑體" w:cs="微軟正黑體"/>
        </w:rPr>
      </w:pPr>
      <w:r w:rsidRPr="00B33F89">
        <w:rPr>
          <w:rFonts w:asciiTheme="majorEastAsia" w:eastAsiaTheme="majorEastAsia" w:hAnsiTheme="majorEastAsia" w:cs="微軟正黑體"/>
          <w:b/>
          <w:u w:val="single"/>
        </w:rPr>
        <w:t>獎勵</w:t>
      </w:r>
      <w:r>
        <w:rPr>
          <w:rFonts w:ascii="微軟正黑體" w:eastAsia="微軟正黑體" w:hAnsi="微軟正黑體" w:cs="微軟正黑體"/>
        </w:rPr>
        <w:t>：設良好表現班別冠，亞、季軍各一名，獲發獎狀一張及獎品一份。</w:t>
      </w:r>
    </w:p>
    <w:p w14:paraId="3C878383" w14:textId="7FA0DC5C" w:rsidR="00F13545" w:rsidRDefault="009D38D0" w:rsidP="009D38D0">
      <w:pPr>
        <w:pStyle w:val="a5"/>
        <w:ind w:leftChars="300" w:left="7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(</w:t>
      </w:r>
      <w:r w:rsidR="00F13545">
        <w:rPr>
          <w:rFonts w:ascii="微軟正黑體" w:eastAsia="微軟正黑體" w:hAnsi="微軟正黑體" w:cs="微軟正黑體"/>
        </w:rPr>
        <w:t>下學期早會公開</w:t>
      </w:r>
      <w:r w:rsidR="00307306">
        <w:rPr>
          <w:rFonts w:ascii="微軟正黑體" w:eastAsia="微軟正黑體" w:hAnsi="微軟正黑體" w:cs="微軟正黑體" w:hint="eastAsia"/>
        </w:rPr>
        <w:t>宣佈結果及</w:t>
      </w:r>
      <w:r w:rsidR="00F13545">
        <w:rPr>
          <w:rFonts w:ascii="微軟正黑體" w:eastAsia="微軟正黑體" w:hAnsi="微軟正黑體" w:cs="微軟正黑體"/>
        </w:rPr>
        <w:t>頒獎</w:t>
      </w:r>
      <w:r>
        <w:rPr>
          <w:rFonts w:ascii="微軟正黑體" w:eastAsia="微軟正黑體" w:hAnsi="微軟正黑體" w:cs="微軟正黑體" w:hint="eastAsia"/>
        </w:rPr>
        <w:t>)</w:t>
      </w:r>
    </w:p>
    <w:p w14:paraId="35CD0FE2" w14:textId="40D4FDB1" w:rsidR="00FB20EF" w:rsidRDefault="00B33F89" w:rsidP="00FB20EF">
      <w:pPr>
        <w:rPr>
          <w:rFonts w:asciiTheme="majorEastAsia" w:eastAsiaTheme="majorEastAsia" w:hAnsiTheme="majorEastAsia"/>
        </w:rPr>
      </w:pPr>
      <w:r w:rsidRPr="00B33F89">
        <w:rPr>
          <w:rFonts w:asciiTheme="majorEastAsia" w:eastAsiaTheme="majorEastAsia" w:hAnsiTheme="majorEastAsia" w:hint="eastAsia"/>
          <w:b/>
          <w:u w:val="single"/>
        </w:rPr>
        <w:t>評審團</w:t>
      </w:r>
      <w:r>
        <w:rPr>
          <w:rFonts w:asciiTheme="majorEastAsia" w:eastAsiaTheme="majorEastAsia" w:hAnsiTheme="majorEastAsia" w:hint="eastAsia"/>
        </w:rPr>
        <w:t>：</w:t>
      </w:r>
      <w:r w:rsidR="000713BC">
        <w:rPr>
          <w:rFonts w:asciiTheme="majorEastAsia" w:eastAsiaTheme="majorEastAsia" w:hAnsiTheme="majorEastAsia" w:hint="eastAsia"/>
        </w:rPr>
        <w:t>校長</w:t>
      </w:r>
      <w:r w:rsidR="000713BC">
        <w:rPr>
          <w:rFonts w:asciiTheme="majorEastAsia" w:eastAsiaTheme="majorEastAsia" w:hAnsiTheme="majorEastAsia" w:hint="eastAsia"/>
        </w:rPr>
        <w:t>、</w:t>
      </w:r>
      <w:r w:rsidR="000713BC">
        <w:rPr>
          <w:rFonts w:asciiTheme="majorEastAsia" w:eastAsiaTheme="majorEastAsia" w:hAnsiTheme="majorEastAsia" w:hint="eastAsia"/>
        </w:rPr>
        <w:t>副校長</w:t>
      </w:r>
      <w:r w:rsidR="000713BC">
        <w:rPr>
          <w:rFonts w:asciiTheme="majorEastAsia" w:eastAsiaTheme="majorEastAsia" w:hAnsiTheme="majorEastAsia" w:hint="eastAsia"/>
        </w:rPr>
        <w:t>、科任老師、當值老師、領袖生</w:t>
      </w:r>
    </w:p>
    <w:p w14:paraId="021BE0DC" w14:textId="0C110567" w:rsidR="00EB3F80" w:rsidRPr="009B7617" w:rsidRDefault="009B7617" w:rsidP="005B1D4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 xml:space="preserve">                                                            </w:t>
      </w:r>
      <w:r w:rsidR="005B1D4B">
        <w:rPr>
          <w:rFonts w:asciiTheme="majorEastAsia" w:eastAsiaTheme="majorEastAsia" w:hAnsiTheme="majorEastAsia"/>
        </w:rPr>
        <w:t xml:space="preserve">      </w:t>
      </w:r>
      <w:r>
        <w:rPr>
          <w:rFonts w:asciiTheme="majorEastAsia" w:eastAsiaTheme="majorEastAsia" w:hAnsiTheme="majorEastAsia" w:hint="eastAsia"/>
        </w:rPr>
        <w:t xml:space="preserve">   </w:t>
      </w:r>
      <w:r w:rsidR="00D6727F">
        <w:rPr>
          <w:rFonts w:asciiTheme="majorEastAsia" w:eastAsiaTheme="majorEastAsia" w:hAnsiTheme="majorEastAsia" w:hint="eastAsia"/>
          <w:b/>
        </w:rPr>
        <w:t>2</w:t>
      </w:r>
      <w:r w:rsidR="005B1D4B">
        <w:rPr>
          <w:rFonts w:asciiTheme="majorEastAsia" w:eastAsiaTheme="majorEastAsia" w:hAnsiTheme="majorEastAsia"/>
          <w:b/>
        </w:rPr>
        <w:t>7</w:t>
      </w:r>
      <w:r w:rsidR="0082023B">
        <w:rPr>
          <w:rFonts w:asciiTheme="majorEastAsia" w:eastAsiaTheme="majorEastAsia" w:hAnsiTheme="majorEastAsia" w:hint="eastAsia"/>
          <w:b/>
        </w:rPr>
        <w:t>/</w:t>
      </w:r>
      <w:r w:rsidR="00D6727F">
        <w:rPr>
          <w:rFonts w:asciiTheme="majorEastAsia" w:eastAsiaTheme="majorEastAsia" w:hAnsiTheme="majorEastAsia"/>
          <w:b/>
        </w:rPr>
        <w:t>11</w:t>
      </w:r>
      <w:r w:rsidRPr="009B7617">
        <w:rPr>
          <w:rFonts w:asciiTheme="majorEastAsia" w:eastAsiaTheme="majorEastAsia" w:hAnsiTheme="majorEastAsia"/>
          <w:b/>
        </w:rPr>
        <w:t>/20</w:t>
      </w:r>
      <w:r w:rsidR="005B1D4B">
        <w:rPr>
          <w:rFonts w:asciiTheme="majorEastAsia" w:eastAsiaTheme="majorEastAsia" w:hAnsiTheme="majorEastAsia"/>
          <w:b/>
        </w:rPr>
        <w:t>20</w:t>
      </w:r>
    </w:p>
    <w:p w14:paraId="6E37C6BB" w14:textId="77777777" w:rsidR="00C34A6C" w:rsidRDefault="00C34A6C" w:rsidP="00FB20EF">
      <w:pPr>
        <w:rPr>
          <w:rFonts w:asciiTheme="majorEastAsia" w:eastAsiaTheme="majorEastAsia" w:hAnsiTheme="majorEastAsia"/>
        </w:rPr>
      </w:pPr>
    </w:p>
    <w:tbl>
      <w:tblPr>
        <w:tblStyle w:val="a4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976"/>
        <w:gridCol w:w="2835"/>
        <w:gridCol w:w="2410"/>
      </w:tblGrid>
      <w:tr w:rsidR="00307306" w14:paraId="0DBAE578" w14:textId="77777777" w:rsidTr="00307306">
        <w:tc>
          <w:tcPr>
            <w:tcW w:w="704" w:type="dxa"/>
          </w:tcPr>
          <w:p w14:paraId="05DF918E" w14:textId="77777777" w:rsidR="00307306" w:rsidRPr="000B042C" w:rsidRDefault="00307306" w:rsidP="00FB20EF">
            <w:pPr>
              <w:rPr>
                <w:rFonts w:asciiTheme="majorEastAsia" w:eastAsiaTheme="majorEastAsia" w:hAnsiTheme="majorEastAsia"/>
                <w:b/>
              </w:rPr>
            </w:pPr>
            <w:r w:rsidRPr="000B042C">
              <w:rPr>
                <w:rFonts w:asciiTheme="majorEastAsia" w:eastAsiaTheme="majorEastAsia" w:hAnsiTheme="majorEastAsia" w:hint="eastAsia"/>
                <w:b/>
              </w:rPr>
              <w:lastRenderedPageBreak/>
              <w:t>日期</w:t>
            </w:r>
          </w:p>
        </w:tc>
        <w:tc>
          <w:tcPr>
            <w:tcW w:w="851" w:type="dxa"/>
          </w:tcPr>
          <w:p w14:paraId="6CDFA54A" w14:textId="77777777" w:rsidR="00307306" w:rsidRPr="000B042C" w:rsidRDefault="00307306" w:rsidP="00EB3F80">
            <w:pPr>
              <w:rPr>
                <w:rFonts w:asciiTheme="majorEastAsia" w:eastAsiaTheme="majorEastAsia" w:hAnsiTheme="majorEastAsia"/>
                <w:b/>
              </w:rPr>
            </w:pPr>
            <w:r w:rsidRPr="000B042C">
              <w:rPr>
                <w:rFonts w:asciiTheme="majorEastAsia" w:eastAsiaTheme="majorEastAsia" w:hAnsiTheme="majorEastAsia" w:hint="eastAsia"/>
                <w:b/>
              </w:rPr>
              <w:t>班別</w:t>
            </w:r>
          </w:p>
        </w:tc>
        <w:tc>
          <w:tcPr>
            <w:tcW w:w="2976" w:type="dxa"/>
          </w:tcPr>
          <w:p w14:paraId="5AD4EFC4" w14:textId="625AEAD7" w:rsidR="00307306" w:rsidRPr="000B042C" w:rsidRDefault="00307306" w:rsidP="00EB3F8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早會</w:t>
            </w:r>
            <w:r w:rsidRPr="000B042C">
              <w:rPr>
                <w:rFonts w:asciiTheme="majorEastAsia" w:eastAsiaTheme="majorEastAsia" w:hAnsiTheme="majorEastAsia" w:hint="eastAsia"/>
                <w:b/>
              </w:rPr>
              <w:t>自習時，表現安靜、秩序良好(加1至3分)</w:t>
            </w:r>
          </w:p>
        </w:tc>
        <w:tc>
          <w:tcPr>
            <w:tcW w:w="2835" w:type="dxa"/>
          </w:tcPr>
          <w:p w14:paraId="1149DF3A" w14:textId="3CDBCAD8" w:rsidR="00307306" w:rsidRPr="000B042C" w:rsidRDefault="00307306" w:rsidP="00307306">
            <w:pPr>
              <w:rPr>
                <w:rFonts w:asciiTheme="majorEastAsia" w:eastAsiaTheme="majorEastAsia" w:hAnsiTheme="majorEastAsia"/>
                <w:b/>
              </w:rPr>
            </w:pPr>
            <w:r w:rsidRPr="000B042C">
              <w:rPr>
                <w:rFonts w:asciiTheme="majorEastAsia" w:eastAsiaTheme="majorEastAsia" w:hAnsiTheme="majorEastAsia" w:hint="eastAsia"/>
                <w:b/>
              </w:rPr>
              <w:t>轉堂時，整體表現</w:t>
            </w:r>
            <w:r>
              <w:rPr>
                <w:rFonts w:asciiTheme="majorEastAsia" w:eastAsiaTheme="majorEastAsia" w:hAnsiTheme="majorEastAsia" w:hint="eastAsia"/>
                <w:b/>
              </w:rPr>
              <w:t>齊、</w:t>
            </w:r>
            <w:r w:rsidRPr="000B042C">
              <w:rPr>
                <w:rFonts w:asciiTheme="majorEastAsia" w:eastAsiaTheme="majorEastAsia" w:hAnsiTheme="majorEastAsia" w:hint="eastAsia"/>
                <w:b/>
              </w:rPr>
              <w:t>快、靜(加1至3分)</w:t>
            </w:r>
          </w:p>
        </w:tc>
        <w:tc>
          <w:tcPr>
            <w:tcW w:w="2410" w:type="dxa"/>
          </w:tcPr>
          <w:p w14:paraId="5A0580B8" w14:textId="77777777" w:rsidR="00307306" w:rsidRPr="000B042C" w:rsidRDefault="00307306" w:rsidP="000B042C">
            <w:pPr>
              <w:ind w:left="961" w:hangingChars="400" w:hanging="961"/>
              <w:rPr>
                <w:rFonts w:asciiTheme="majorEastAsia" w:eastAsiaTheme="majorEastAsia" w:hAnsiTheme="majorEastAsia"/>
                <w:b/>
                <w:i/>
              </w:rPr>
            </w:pPr>
            <w:r w:rsidRPr="000B042C">
              <w:rPr>
                <w:rFonts w:asciiTheme="majorEastAsia" w:eastAsiaTheme="majorEastAsia" w:hAnsiTheme="majorEastAsia" w:hint="eastAsia"/>
                <w:b/>
                <w:i/>
              </w:rPr>
              <w:t>評分：1分：好；</w:t>
            </w:r>
          </w:p>
          <w:p w14:paraId="20280C14" w14:textId="77777777" w:rsidR="00307306" w:rsidRPr="000B042C" w:rsidRDefault="00307306" w:rsidP="000B042C">
            <w:pPr>
              <w:ind w:leftChars="300" w:left="960" w:hangingChars="100" w:hanging="240"/>
              <w:rPr>
                <w:rFonts w:asciiTheme="majorEastAsia" w:eastAsiaTheme="majorEastAsia" w:hAnsiTheme="majorEastAsia"/>
                <w:b/>
                <w:i/>
              </w:rPr>
            </w:pPr>
            <w:r w:rsidRPr="000B042C">
              <w:rPr>
                <w:rFonts w:asciiTheme="majorEastAsia" w:eastAsiaTheme="majorEastAsia" w:hAnsiTheme="majorEastAsia" w:hint="eastAsia"/>
                <w:b/>
                <w:i/>
              </w:rPr>
              <w:t>2分：很好；</w:t>
            </w:r>
          </w:p>
          <w:p w14:paraId="3B64310F" w14:textId="77777777" w:rsidR="00307306" w:rsidRPr="000B042C" w:rsidRDefault="00307306" w:rsidP="000B042C">
            <w:pPr>
              <w:ind w:firstLineChars="300" w:firstLine="721"/>
              <w:rPr>
                <w:rFonts w:asciiTheme="majorEastAsia" w:eastAsiaTheme="majorEastAsia" w:hAnsiTheme="majorEastAsia"/>
                <w:b/>
              </w:rPr>
            </w:pPr>
            <w:r w:rsidRPr="000B042C">
              <w:rPr>
                <w:rFonts w:asciiTheme="majorEastAsia" w:eastAsiaTheme="majorEastAsia" w:hAnsiTheme="majorEastAsia" w:hint="eastAsia"/>
                <w:b/>
                <w:i/>
              </w:rPr>
              <w:t>3分：非常好</w:t>
            </w:r>
          </w:p>
        </w:tc>
      </w:tr>
      <w:tr w:rsidR="00307306" w14:paraId="6CA97952" w14:textId="77777777" w:rsidTr="00307306">
        <w:tc>
          <w:tcPr>
            <w:tcW w:w="704" w:type="dxa"/>
          </w:tcPr>
          <w:p w14:paraId="5601D7FA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1FC7722E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417418D1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08689F8C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 w:val="restart"/>
          </w:tcPr>
          <w:p w14:paraId="30BD63C6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0407221B" w14:textId="77777777" w:rsidTr="00307306">
        <w:tc>
          <w:tcPr>
            <w:tcW w:w="704" w:type="dxa"/>
          </w:tcPr>
          <w:p w14:paraId="3CA02930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6758ED94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599F2A1F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3E6B1DB0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2E5EC061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508D720C" w14:textId="77777777" w:rsidTr="00307306">
        <w:tc>
          <w:tcPr>
            <w:tcW w:w="704" w:type="dxa"/>
          </w:tcPr>
          <w:p w14:paraId="20B4299F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3AAD7B00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2C54785B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1420B8BD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465BF331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54A8A784" w14:textId="77777777" w:rsidTr="00307306">
        <w:tc>
          <w:tcPr>
            <w:tcW w:w="704" w:type="dxa"/>
          </w:tcPr>
          <w:p w14:paraId="5D5D08A1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5520F343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6C2124F5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153E1525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09BDE28B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65C94A24" w14:textId="77777777" w:rsidTr="00307306">
        <w:tc>
          <w:tcPr>
            <w:tcW w:w="704" w:type="dxa"/>
          </w:tcPr>
          <w:p w14:paraId="652F558F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63F22A49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5C4D1C77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523A1B9A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1A41B4FF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7BCFBBDB" w14:textId="77777777" w:rsidTr="00307306">
        <w:tc>
          <w:tcPr>
            <w:tcW w:w="704" w:type="dxa"/>
          </w:tcPr>
          <w:p w14:paraId="762E270F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639D5E70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273CCF6C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65A0B7CF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61B870E4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1088FA3C" w14:textId="77777777" w:rsidTr="00307306">
        <w:tc>
          <w:tcPr>
            <w:tcW w:w="704" w:type="dxa"/>
          </w:tcPr>
          <w:p w14:paraId="6B66C960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61485BCA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2FF62E39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57C5ECA0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5F13AAB6" w14:textId="77777777" w:rsidR="00307306" w:rsidRDefault="00307306" w:rsidP="00FB20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30DD03F6" w14:textId="77777777" w:rsidTr="00307306">
        <w:tc>
          <w:tcPr>
            <w:tcW w:w="704" w:type="dxa"/>
          </w:tcPr>
          <w:p w14:paraId="71F49BC5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5008DBD0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7EE58F2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0B3E286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6AA0AB6A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5C6EBF07" w14:textId="77777777" w:rsidTr="00307306">
        <w:tc>
          <w:tcPr>
            <w:tcW w:w="704" w:type="dxa"/>
          </w:tcPr>
          <w:p w14:paraId="29EDB0E9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1EA8AB7F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47C7DA3D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42E809B1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5AC897A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75C36C74" w14:textId="77777777" w:rsidTr="00307306">
        <w:tc>
          <w:tcPr>
            <w:tcW w:w="704" w:type="dxa"/>
          </w:tcPr>
          <w:p w14:paraId="1FA355D3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582030CE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65FD2EAB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00B54CF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46563F33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47E03F46" w14:textId="77777777" w:rsidTr="00307306">
        <w:tc>
          <w:tcPr>
            <w:tcW w:w="704" w:type="dxa"/>
          </w:tcPr>
          <w:p w14:paraId="65249D24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48AD69C9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3FC0199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3F2DD6D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5C97D55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2CD74C17" w14:textId="77777777" w:rsidTr="00307306">
        <w:tc>
          <w:tcPr>
            <w:tcW w:w="704" w:type="dxa"/>
          </w:tcPr>
          <w:p w14:paraId="00E84403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6985E9EC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516C03D6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0FE2CE3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0B0DD5FF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7B1311C8" w14:textId="77777777" w:rsidTr="00307306">
        <w:tc>
          <w:tcPr>
            <w:tcW w:w="704" w:type="dxa"/>
          </w:tcPr>
          <w:p w14:paraId="5A8EC786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32895039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58D76DCD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13BD30A4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5BFFB016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76B882DD" w14:textId="77777777" w:rsidTr="00307306">
        <w:tc>
          <w:tcPr>
            <w:tcW w:w="704" w:type="dxa"/>
          </w:tcPr>
          <w:p w14:paraId="259E2509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3EFF9C04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6F1125CF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78437A52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4FB891A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7B0CFBFC" w14:textId="77777777" w:rsidTr="00307306">
        <w:tc>
          <w:tcPr>
            <w:tcW w:w="704" w:type="dxa"/>
          </w:tcPr>
          <w:p w14:paraId="1F815844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4023E578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3C271259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55C551A4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0DD9E403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3DACDC82" w14:textId="77777777" w:rsidTr="00307306">
        <w:tc>
          <w:tcPr>
            <w:tcW w:w="704" w:type="dxa"/>
          </w:tcPr>
          <w:p w14:paraId="3C2BFBE4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7E6B31B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715F3C2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52D3B0BE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1E304AA8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0DADF498" w14:textId="77777777" w:rsidTr="00307306">
        <w:tc>
          <w:tcPr>
            <w:tcW w:w="704" w:type="dxa"/>
          </w:tcPr>
          <w:p w14:paraId="2B943A06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7082C700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64194E7F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2E1F0FC3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78AC866D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65C0F108" w14:textId="77777777" w:rsidTr="00307306">
        <w:tc>
          <w:tcPr>
            <w:tcW w:w="704" w:type="dxa"/>
          </w:tcPr>
          <w:p w14:paraId="658D1B65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7160EA06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2DFEDD72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0B81D7A8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0F3B01CE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7308E811" w14:textId="77777777" w:rsidTr="00307306">
        <w:tc>
          <w:tcPr>
            <w:tcW w:w="704" w:type="dxa"/>
          </w:tcPr>
          <w:p w14:paraId="35EBBEC3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3002062C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58B39CD3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3A4844EA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0188AAB1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0AAF1975" w14:textId="77777777" w:rsidTr="00307306">
        <w:tc>
          <w:tcPr>
            <w:tcW w:w="704" w:type="dxa"/>
          </w:tcPr>
          <w:p w14:paraId="37BBD4FB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3BE6697D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1169C51E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3BFB0345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27B94C41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68327C57" w14:textId="77777777" w:rsidTr="00307306">
        <w:tc>
          <w:tcPr>
            <w:tcW w:w="704" w:type="dxa"/>
          </w:tcPr>
          <w:p w14:paraId="7A7047AF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407B0EE4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4BF726A8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121FEAA5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6D797961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1F3BD099" w14:textId="77777777" w:rsidTr="00307306">
        <w:tc>
          <w:tcPr>
            <w:tcW w:w="704" w:type="dxa"/>
          </w:tcPr>
          <w:p w14:paraId="73D90A6A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68718B8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6702A02B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02C25964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74EC105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74FF066A" w14:textId="77777777" w:rsidTr="00307306">
        <w:tc>
          <w:tcPr>
            <w:tcW w:w="704" w:type="dxa"/>
          </w:tcPr>
          <w:p w14:paraId="54BE32DB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1FB1DB05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052C1208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05CB95CE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6E3EA9A5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34E1183F" w14:textId="77777777" w:rsidTr="00307306">
        <w:tc>
          <w:tcPr>
            <w:tcW w:w="704" w:type="dxa"/>
          </w:tcPr>
          <w:p w14:paraId="76A60ADD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5AFBB1F3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04E6A640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3CF24899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35D7DA5E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7DB883EA" w14:textId="77777777" w:rsidTr="00307306">
        <w:tc>
          <w:tcPr>
            <w:tcW w:w="704" w:type="dxa"/>
          </w:tcPr>
          <w:p w14:paraId="3A6C0965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5DB13FBB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73E6D32E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39C63E7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055735D3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3BF391A1" w14:textId="77777777" w:rsidTr="00307306">
        <w:tc>
          <w:tcPr>
            <w:tcW w:w="704" w:type="dxa"/>
          </w:tcPr>
          <w:p w14:paraId="2AA9A4EA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4928770E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306C29F4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48EBA8C0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13B5AE7C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669227CA" w14:textId="77777777" w:rsidTr="00307306">
        <w:tc>
          <w:tcPr>
            <w:tcW w:w="704" w:type="dxa"/>
          </w:tcPr>
          <w:p w14:paraId="0A26AB61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08894C35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163D47ED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51A32433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7AB0AAB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40489DFE" w14:textId="77777777" w:rsidTr="00307306">
        <w:tc>
          <w:tcPr>
            <w:tcW w:w="704" w:type="dxa"/>
          </w:tcPr>
          <w:p w14:paraId="100D4D39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69583934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78977440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58CC7CFE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37E3FC08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03D0FD15" w14:textId="77777777" w:rsidTr="00307306">
        <w:tc>
          <w:tcPr>
            <w:tcW w:w="704" w:type="dxa"/>
          </w:tcPr>
          <w:p w14:paraId="3CE1E002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405B722F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0F385D8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4D85ED4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25ECADB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7EC65B45" w14:textId="77777777" w:rsidTr="00307306">
        <w:tc>
          <w:tcPr>
            <w:tcW w:w="704" w:type="dxa"/>
          </w:tcPr>
          <w:p w14:paraId="0389B991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55A0A639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0F15BB8A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5624BBAD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5A40B0AA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74B5E978" w14:textId="77777777" w:rsidTr="00307306">
        <w:tc>
          <w:tcPr>
            <w:tcW w:w="704" w:type="dxa"/>
          </w:tcPr>
          <w:p w14:paraId="1AA86D64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4A794A9A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2A2FD568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045E1C7E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2977D1BC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296C1A3A" w14:textId="77777777" w:rsidTr="00307306">
        <w:tc>
          <w:tcPr>
            <w:tcW w:w="704" w:type="dxa"/>
          </w:tcPr>
          <w:p w14:paraId="01CA8813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51D2EE88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2415C900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385CD1FA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5BF0369D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68CCC2B6" w14:textId="77777777" w:rsidTr="00307306">
        <w:tc>
          <w:tcPr>
            <w:tcW w:w="704" w:type="dxa"/>
          </w:tcPr>
          <w:p w14:paraId="3336D9D8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5A5004D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4AD68FFC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5B90CF3B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5D6AE47F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7E4C15EA" w14:textId="77777777" w:rsidTr="00307306">
        <w:tc>
          <w:tcPr>
            <w:tcW w:w="704" w:type="dxa"/>
          </w:tcPr>
          <w:p w14:paraId="1256B383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23315194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36135BF4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7658738B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3A5587EB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  <w:tr w:rsidR="00307306" w14:paraId="51D159FF" w14:textId="77777777" w:rsidTr="00307306">
        <w:trPr>
          <w:trHeight w:val="205"/>
        </w:trPr>
        <w:tc>
          <w:tcPr>
            <w:tcW w:w="704" w:type="dxa"/>
          </w:tcPr>
          <w:p w14:paraId="47F1A027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1B99D29C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</w:tcPr>
          <w:p w14:paraId="7731675C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56486756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14:paraId="32B12B28" w14:textId="77777777" w:rsidR="00307306" w:rsidRDefault="00307306" w:rsidP="00350CA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7767BE1" w14:textId="77777777" w:rsidR="00EB3F80" w:rsidRPr="00FB20EF" w:rsidRDefault="00EB3F80" w:rsidP="00307306">
      <w:pPr>
        <w:rPr>
          <w:rFonts w:asciiTheme="majorEastAsia" w:eastAsiaTheme="majorEastAsia" w:hAnsiTheme="majorEastAsia"/>
        </w:rPr>
      </w:pPr>
    </w:p>
    <w:sectPr w:rsidR="00EB3F80" w:rsidRPr="00FB20EF" w:rsidSect="009D38D0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15C43"/>
    <w:multiLevelType w:val="hybridMultilevel"/>
    <w:tmpl w:val="7F0A1E1A"/>
    <w:lvl w:ilvl="0" w:tplc="152447BC">
      <w:start w:val="1"/>
      <w:numFmt w:val="decimal"/>
      <w:lvlText w:val="%1."/>
      <w:lvlJc w:val="left"/>
      <w:pPr>
        <w:ind w:left="2280" w:hanging="360"/>
      </w:p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7DB14135"/>
    <w:multiLevelType w:val="hybridMultilevel"/>
    <w:tmpl w:val="E8D2676C"/>
    <w:lvl w:ilvl="0" w:tplc="72EC2D18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ideographTraditional"/>
      <w:lvlText w:val="%2、"/>
      <w:lvlJc w:val="left"/>
      <w:pPr>
        <w:ind w:left="2760" w:hanging="480"/>
      </w:pPr>
    </w:lvl>
    <w:lvl w:ilvl="2" w:tplc="0409001B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>
      <w:start w:val="1"/>
      <w:numFmt w:val="ideographTraditional"/>
      <w:lvlText w:val="%5、"/>
      <w:lvlJc w:val="left"/>
      <w:pPr>
        <w:ind w:left="4200" w:hanging="480"/>
      </w:pPr>
    </w:lvl>
    <w:lvl w:ilvl="5" w:tplc="0409001B">
      <w:start w:val="1"/>
      <w:numFmt w:val="lowerRoman"/>
      <w:lvlText w:val="%6."/>
      <w:lvlJc w:val="right"/>
      <w:pPr>
        <w:ind w:left="4680" w:hanging="480"/>
      </w:pPr>
    </w:lvl>
    <w:lvl w:ilvl="6" w:tplc="0409000F">
      <w:start w:val="1"/>
      <w:numFmt w:val="decimal"/>
      <w:lvlText w:val="%7."/>
      <w:lvlJc w:val="left"/>
      <w:pPr>
        <w:ind w:left="5160" w:hanging="480"/>
      </w:pPr>
    </w:lvl>
    <w:lvl w:ilvl="7" w:tplc="04090019">
      <w:start w:val="1"/>
      <w:numFmt w:val="ideographTraditional"/>
      <w:lvlText w:val="%8、"/>
      <w:lvlJc w:val="left"/>
      <w:pPr>
        <w:ind w:left="5640" w:hanging="480"/>
      </w:pPr>
    </w:lvl>
    <w:lvl w:ilvl="8" w:tplc="0409001B">
      <w:start w:val="1"/>
      <w:numFmt w:val="lowerRoman"/>
      <w:lvlText w:val="%9."/>
      <w:lvlJc w:val="right"/>
      <w:pPr>
        <w:ind w:left="61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3A"/>
    <w:rsid w:val="00055118"/>
    <w:rsid w:val="000713BC"/>
    <w:rsid w:val="000B042C"/>
    <w:rsid w:val="001449AA"/>
    <w:rsid w:val="00145763"/>
    <w:rsid w:val="00167A30"/>
    <w:rsid w:val="00180B37"/>
    <w:rsid w:val="002328BB"/>
    <w:rsid w:val="00307306"/>
    <w:rsid w:val="003354B5"/>
    <w:rsid w:val="00336E26"/>
    <w:rsid w:val="003F42F5"/>
    <w:rsid w:val="004E19ED"/>
    <w:rsid w:val="005656E9"/>
    <w:rsid w:val="00583DFF"/>
    <w:rsid w:val="005B1D4B"/>
    <w:rsid w:val="005D4EEA"/>
    <w:rsid w:val="005E193A"/>
    <w:rsid w:val="00602ACE"/>
    <w:rsid w:val="00646C94"/>
    <w:rsid w:val="006E0D27"/>
    <w:rsid w:val="00775838"/>
    <w:rsid w:val="0082023B"/>
    <w:rsid w:val="009101DA"/>
    <w:rsid w:val="009615CA"/>
    <w:rsid w:val="009B7617"/>
    <w:rsid w:val="009D38D0"/>
    <w:rsid w:val="00A15B5B"/>
    <w:rsid w:val="00A52872"/>
    <w:rsid w:val="00A623EC"/>
    <w:rsid w:val="00B33F89"/>
    <w:rsid w:val="00B5365A"/>
    <w:rsid w:val="00B9633D"/>
    <w:rsid w:val="00BC16FC"/>
    <w:rsid w:val="00BF6E77"/>
    <w:rsid w:val="00C34A6C"/>
    <w:rsid w:val="00CD0AD7"/>
    <w:rsid w:val="00D6727F"/>
    <w:rsid w:val="00D7619D"/>
    <w:rsid w:val="00DD48A8"/>
    <w:rsid w:val="00EB3F80"/>
    <w:rsid w:val="00F13545"/>
    <w:rsid w:val="00F47294"/>
    <w:rsid w:val="00FB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F8F8"/>
  <w15:chartTrackingRefBased/>
  <w15:docId w15:val="{BCB3BC9F-52E7-40E1-B9E9-771D69C5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9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3A"/>
    <w:pPr>
      <w:ind w:leftChars="200" w:left="480"/>
    </w:pPr>
  </w:style>
  <w:style w:type="table" w:styleId="a4">
    <w:name w:val="Table Grid"/>
    <w:basedOn w:val="a1"/>
    <w:uiPriority w:val="39"/>
    <w:rsid w:val="005E193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5365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157</Words>
  <Characters>896</Characters>
  <Application>Microsoft Office Word</Application>
  <DocSecurity>0</DocSecurity>
  <Lines>7</Lines>
  <Paragraphs>2</Paragraphs>
  <ScaleCrop>false</ScaleCrop>
  <Company>Toshiba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T-Lau Chi Kong</cp:lastModifiedBy>
  <cp:revision>42</cp:revision>
  <dcterms:created xsi:type="dcterms:W3CDTF">2018-11-26T03:08:00Z</dcterms:created>
  <dcterms:modified xsi:type="dcterms:W3CDTF">2020-11-27T13:22:00Z</dcterms:modified>
</cp:coreProperties>
</file>